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1F2" w14:textId="77777777" w:rsidR="00D034E2" w:rsidRPr="00C63E78" w:rsidRDefault="00D034E2" w:rsidP="00D034E2">
      <w:pPr>
        <w:pStyle w:val="NoSpacing"/>
        <w:jc w:val="center"/>
        <w:rPr>
          <w:rFonts w:cstheme="minorHAnsi"/>
        </w:rPr>
      </w:pPr>
      <w:r w:rsidRPr="00C63E78">
        <w:rPr>
          <w:rFonts w:cstheme="minorHAnsi"/>
        </w:rPr>
        <w:t>STATLER COLLEGE OF ENGINEERING AND MINERAL RESOURCES OPERATING POLICY AND PROCEDURE</w:t>
      </w:r>
    </w:p>
    <w:p w14:paraId="614A164C" w14:textId="418BEC5F" w:rsidR="00D034E2" w:rsidRPr="00C63E78" w:rsidRDefault="00D034E2" w:rsidP="00D034E2">
      <w:pPr>
        <w:pStyle w:val="NoSpacing"/>
        <w:jc w:val="center"/>
        <w:rPr>
          <w:rFonts w:cstheme="minorHAnsi"/>
        </w:rPr>
      </w:pPr>
      <w:r w:rsidRPr="00C63E78">
        <w:rPr>
          <w:rFonts w:cstheme="minorHAnsi"/>
        </w:rPr>
        <w:t xml:space="preserve">CEMR-OP </w:t>
      </w:r>
      <w:r w:rsidRPr="00D034E2">
        <w:rPr>
          <w:rFonts w:cstheme="minorHAnsi"/>
          <w:highlight w:val="yellow"/>
        </w:rPr>
        <w:t>***</w:t>
      </w:r>
    </w:p>
    <w:p w14:paraId="470EF94C" w14:textId="77777777" w:rsidR="00D034E2" w:rsidRDefault="00D034E2" w:rsidP="00C6420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7CC05D" w14:textId="323C1C1B" w:rsidR="0099382E" w:rsidRPr="00124A48" w:rsidRDefault="00964A83" w:rsidP="00C642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24A48">
        <w:rPr>
          <w:b/>
          <w:bCs/>
          <w:sz w:val="24"/>
          <w:szCs w:val="24"/>
        </w:rPr>
        <w:t>Policy for Statler College Research Centers</w:t>
      </w:r>
    </w:p>
    <w:p w14:paraId="28EC735F" w14:textId="77777777" w:rsidR="00C6420D" w:rsidRDefault="00C6420D" w:rsidP="00C6420D">
      <w:pPr>
        <w:spacing w:after="0" w:line="240" w:lineRule="auto"/>
        <w:rPr>
          <w:rFonts w:cstheme="minorHAnsi"/>
        </w:rPr>
      </w:pPr>
    </w:p>
    <w:p w14:paraId="7BC9ACCF" w14:textId="2A35D7DC" w:rsidR="00D034E2" w:rsidRPr="00D034E2" w:rsidRDefault="00D034E2" w:rsidP="00C6420D">
      <w:pPr>
        <w:spacing w:after="0" w:line="240" w:lineRule="auto"/>
        <w:rPr>
          <w:rFonts w:cstheme="minorHAnsi"/>
          <w:b/>
          <w:bCs/>
        </w:rPr>
      </w:pPr>
      <w:r w:rsidRPr="00D034E2">
        <w:rPr>
          <w:rFonts w:cstheme="minorHAnsi"/>
          <w:b/>
          <w:bCs/>
        </w:rPr>
        <w:t xml:space="preserve">Purpose </w:t>
      </w:r>
    </w:p>
    <w:p w14:paraId="6EA6EAF6" w14:textId="77777777" w:rsidR="00D034E2" w:rsidRDefault="00D034E2" w:rsidP="00C6420D">
      <w:pPr>
        <w:spacing w:after="0" w:line="240" w:lineRule="auto"/>
        <w:rPr>
          <w:rFonts w:cstheme="minorHAnsi"/>
        </w:rPr>
      </w:pPr>
    </w:p>
    <w:p w14:paraId="1212D736" w14:textId="566F7BCC" w:rsidR="00964A83" w:rsidRDefault="00964A83" w:rsidP="00C6420D">
      <w:p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 xml:space="preserve">In the </w:t>
      </w:r>
      <w:r w:rsidR="00E609D9">
        <w:rPr>
          <w:rFonts w:cstheme="minorHAnsi"/>
        </w:rPr>
        <w:t xml:space="preserve">University </w:t>
      </w:r>
      <w:r w:rsidR="00124A48">
        <w:rPr>
          <w:rFonts w:cstheme="minorHAnsi"/>
        </w:rPr>
        <w:t>Guidelines for</w:t>
      </w:r>
      <w:r w:rsidRPr="00124A48">
        <w:rPr>
          <w:rFonts w:cstheme="minorHAnsi"/>
        </w:rPr>
        <w:t xml:space="preserve"> WVU Research Centers</w:t>
      </w:r>
      <w:r w:rsidR="00E609D9">
        <w:rPr>
          <w:rFonts w:cstheme="minorHAnsi"/>
        </w:rPr>
        <w:t xml:space="preserve"> (</w:t>
      </w:r>
      <w:r w:rsidR="00E609D9" w:rsidRPr="00E609D9">
        <w:rPr>
          <w:rFonts w:cstheme="minorHAnsi"/>
        </w:rPr>
        <w:t>https://research.wvu.edu/about/centers/creating-a-center</w:t>
      </w:r>
      <w:r w:rsidR="00E609D9">
        <w:rPr>
          <w:rFonts w:cstheme="minorHAnsi"/>
        </w:rPr>
        <w:t>)</w:t>
      </w:r>
      <w:r w:rsidRPr="00124A48">
        <w:rPr>
          <w:rFonts w:cstheme="minorHAnsi"/>
        </w:rPr>
        <w:t>, there is a category as “</w:t>
      </w:r>
      <w:r w:rsidR="000B37B7" w:rsidRPr="00124A48">
        <w:rPr>
          <w:rFonts w:cstheme="minorHAnsi"/>
        </w:rPr>
        <w:t xml:space="preserve">Single </w:t>
      </w:r>
      <w:r w:rsidRPr="00124A48">
        <w:rPr>
          <w:rFonts w:cstheme="minorHAnsi"/>
        </w:rPr>
        <w:t>College Centers”. Th</w:t>
      </w:r>
      <w:r w:rsidR="00124A48">
        <w:rPr>
          <w:rFonts w:cstheme="minorHAnsi"/>
        </w:rPr>
        <w:t xml:space="preserve">is </w:t>
      </w:r>
      <w:r w:rsidRPr="00124A48">
        <w:rPr>
          <w:rFonts w:cstheme="minorHAnsi"/>
        </w:rPr>
        <w:t xml:space="preserve">document provides the details </w:t>
      </w:r>
      <w:r w:rsidR="00596486">
        <w:rPr>
          <w:rFonts w:cstheme="minorHAnsi"/>
        </w:rPr>
        <w:t>for</w:t>
      </w:r>
      <w:r w:rsidR="00596486" w:rsidRPr="00124A48">
        <w:rPr>
          <w:rFonts w:cstheme="minorHAnsi"/>
        </w:rPr>
        <w:t xml:space="preserve"> </w:t>
      </w:r>
      <w:r w:rsidRPr="00124A48">
        <w:rPr>
          <w:rFonts w:cstheme="minorHAnsi"/>
        </w:rPr>
        <w:t xml:space="preserve">the Statler College </w:t>
      </w:r>
      <w:r w:rsidR="000B37B7" w:rsidRPr="00124A48">
        <w:rPr>
          <w:rFonts w:cstheme="minorHAnsi"/>
        </w:rPr>
        <w:t xml:space="preserve">Research </w:t>
      </w:r>
      <w:r w:rsidRPr="00124A48">
        <w:rPr>
          <w:rFonts w:cstheme="minorHAnsi"/>
        </w:rPr>
        <w:t>Centers</w:t>
      </w:r>
      <w:r w:rsidR="000B37B7" w:rsidRPr="00124A48">
        <w:rPr>
          <w:rFonts w:cstheme="minorHAnsi"/>
        </w:rPr>
        <w:t xml:space="preserve"> (Statler Center)</w:t>
      </w:r>
      <w:r w:rsidRPr="00124A48">
        <w:rPr>
          <w:rFonts w:cstheme="minorHAnsi"/>
        </w:rPr>
        <w:t xml:space="preserve">. The purpose of this document is to define the following: </w:t>
      </w:r>
    </w:p>
    <w:p w14:paraId="77D6E1F8" w14:textId="77777777" w:rsidR="00C6420D" w:rsidRPr="00124A48" w:rsidRDefault="00C6420D" w:rsidP="00C6420D">
      <w:pPr>
        <w:spacing w:after="0" w:line="240" w:lineRule="auto"/>
        <w:rPr>
          <w:rFonts w:cstheme="minorHAnsi"/>
        </w:rPr>
      </w:pPr>
    </w:p>
    <w:p w14:paraId="09A7DF82" w14:textId="77777777" w:rsidR="00964A83" w:rsidRPr="00124A48" w:rsidRDefault="00964A83" w:rsidP="00C6420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>Eligibility</w:t>
      </w:r>
    </w:p>
    <w:p w14:paraId="08362DCF" w14:textId="77777777" w:rsidR="00964A83" w:rsidRPr="00124A48" w:rsidRDefault="00964A83" w:rsidP="00C6420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 xml:space="preserve">Required Elements for a Proposal for a </w:t>
      </w:r>
      <w:r w:rsidR="000B37B7" w:rsidRPr="00124A48">
        <w:rPr>
          <w:rFonts w:cstheme="minorHAnsi"/>
        </w:rPr>
        <w:t>Statler</w:t>
      </w:r>
      <w:r w:rsidRPr="00124A48">
        <w:rPr>
          <w:rFonts w:cstheme="minorHAnsi"/>
        </w:rPr>
        <w:t xml:space="preserve"> Center</w:t>
      </w:r>
    </w:p>
    <w:p w14:paraId="21881ECA" w14:textId="77777777" w:rsidR="00964A83" w:rsidRPr="00124A48" w:rsidRDefault="00964A83" w:rsidP="00C6420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>Center Operations</w:t>
      </w:r>
    </w:p>
    <w:p w14:paraId="7E11F4E2" w14:textId="77777777" w:rsidR="00C6420D" w:rsidRDefault="00C6420D" w:rsidP="00C6420D">
      <w:pPr>
        <w:spacing w:after="0" w:line="240" w:lineRule="auto"/>
        <w:rPr>
          <w:rFonts w:cstheme="minorHAnsi"/>
          <w:b/>
          <w:bCs/>
        </w:rPr>
      </w:pPr>
    </w:p>
    <w:p w14:paraId="11937BC2" w14:textId="77777777" w:rsidR="00D034E2" w:rsidRDefault="00964A83" w:rsidP="00C6420D">
      <w:pPr>
        <w:spacing w:after="0" w:line="240" w:lineRule="auto"/>
        <w:rPr>
          <w:rFonts w:cstheme="minorHAnsi"/>
        </w:rPr>
      </w:pPr>
      <w:r w:rsidRPr="00124A48">
        <w:rPr>
          <w:rFonts w:cstheme="minorHAnsi"/>
          <w:b/>
          <w:bCs/>
        </w:rPr>
        <w:t>Eligibility:</w:t>
      </w:r>
      <w:r w:rsidRPr="00124A48">
        <w:rPr>
          <w:rFonts w:cstheme="minorHAnsi"/>
        </w:rPr>
        <w:t xml:space="preserve"> </w:t>
      </w:r>
    </w:p>
    <w:p w14:paraId="1F36B1D3" w14:textId="77777777" w:rsidR="00D034E2" w:rsidRDefault="00D034E2" w:rsidP="00C6420D">
      <w:pPr>
        <w:spacing w:after="0" w:line="240" w:lineRule="auto"/>
        <w:rPr>
          <w:rFonts w:cstheme="minorHAnsi"/>
        </w:rPr>
      </w:pPr>
    </w:p>
    <w:p w14:paraId="11EC8993" w14:textId="61FF6E48" w:rsidR="00964A83" w:rsidRPr="00124A48" w:rsidRDefault="00964A83" w:rsidP="00C6420D">
      <w:p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 xml:space="preserve">To be eligible as a </w:t>
      </w:r>
      <w:r w:rsidR="000B37B7" w:rsidRPr="00124A48">
        <w:rPr>
          <w:rFonts w:cstheme="minorHAnsi"/>
        </w:rPr>
        <w:t>Statler</w:t>
      </w:r>
      <w:r w:rsidRPr="00124A48">
        <w:rPr>
          <w:rFonts w:cstheme="minorHAnsi"/>
        </w:rPr>
        <w:t xml:space="preserve"> Center, the entity needs to meet one of the two criteria:</w:t>
      </w:r>
    </w:p>
    <w:p w14:paraId="3A668F77" w14:textId="77777777" w:rsidR="00C6420D" w:rsidRDefault="00C6420D" w:rsidP="00C6420D">
      <w:pPr>
        <w:pStyle w:val="ListParagraph"/>
        <w:spacing w:after="0" w:line="240" w:lineRule="auto"/>
        <w:rPr>
          <w:rFonts w:cstheme="minorHAnsi"/>
        </w:rPr>
      </w:pPr>
    </w:p>
    <w:p w14:paraId="0B9A9184" w14:textId="77777777" w:rsidR="00964A83" w:rsidRPr="00124A48" w:rsidRDefault="00964A83" w:rsidP="00C6420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>Major federal or state funding acquired specifically to create a center, e.g., a US Department of Energy Frontier Research Center, or</w:t>
      </w:r>
    </w:p>
    <w:p w14:paraId="43CD1ACB" w14:textId="5AF37C2C" w:rsidR="00964A83" w:rsidRPr="00295D3B" w:rsidRDefault="00964A83" w:rsidP="00C6420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5D3B">
        <w:rPr>
          <w:rFonts w:cstheme="minorHAnsi"/>
        </w:rPr>
        <w:t xml:space="preserve">A collaborative group of </w:t>
      </w:r>
      <w:proofErr w:type="gramStart"/>
      <w:r w:rsidRPr="00295D3B">
        <w:rPr>
          <w:rFonts w:cstheme="minorHAnsi"/>
        </w:rPr>
        <w:t>faculty</w:t>
      </w:r>
      <w:proofErr w:type="gramEnd"/>
      <w:r w:rsidRPr="00295D3B">
        <w:rPr>
          <w:rFonts w:cstheme="minorHAnsi"/>
        </w:rPr>
        <w:t xml:space="preserve"> (3 or more Tenured or Tenure-Track</w:t>
      </w:r>
      <w:r w:rsidR="00D034E2" w:rsidRPr="00295D3B">
        <w:rPr>
          <w:rFonts w:cstheme="minorHAnsi"/>
        </w:rPr>
        <w:t xml:space="preserve">, exceptions to this </w:t>
      </w:r>
      <w:r w:rsidR="00734E90" w:rsidRPr="00295D3B">
        <w:rPr>
          <w:rFonts w:cstheme="minorHAnsi"/>
        </w:rPr>
        <w:t xml:space="preserve">need </w:t>
      </w:r>
      <w:r w:rsidR="00D034E2" w:rsidRPr="00295D3B">
        <w:rPr>
          <w:rFonts w:cstheme="minorHAnsi"/>
        </w:rPr>
        <w:t>to be requested and approved by the Dean</w:t>
      </w:r>
      <w:r w:rsidRPr="00295D3B">
        <w:rPr>
          <w:rFonts w:cstheme="minorHAnsi"/>
        </w:rPr>
        <w:t xml:space="preserve">) working </w:t>
      </w:r>
      <w:r w:rsidR="00B42C37" w:rsidRPr="00295D3B">
        <w:rPr>
          <w:rFonts w:cstheme="minorHAnsi"/>
        </w:rPr>
        <w:t>in</w:t>
      </w:r>
      <w:r w:rsidRPr="00295D3B">
        <w:rPr>
          <w:rFonts w:cstheme="minorHAnsi"/>
        </w:rPr>
        <w:t xml:space="preserve"> an area </w:t>
      </w:r>
      <w:r w:rsidR="00B42C37" w:rsidRPr="00295D3B">
        <w:rPr>
          <w:rFonts w:cstheme="minorHAnsi"/>
        </w:rPr>
        <w:t xml:space="preserve">identified as a </w:t>
      </w:r>
      <w:r w:rsidRPr="00295D3B">
        <w:rPr>
          <w:rFonts w:cstheme="minorHAnsi"/>
        </w:rPr>
        <w:t>Statler College Strategic Research Area</w:t>
      </w:r>
      <w:r w:rsidR="00CE67B6" w:rsidRPr="00295D3B">
        <w:rPr>
          <w:rFonts w:cstheme="minorHAnsi"/>
        </w:rPr>
        <w:t>, and meet the threshold in annual external funding expenditure of $750K.</w:t>
      </w:r>
    </w:p>
    <w:p w14:paraId="2E89AD2C" w14:textId="77777777" w:rsidR="00C6420D" w:rsidRDefault="00C6420D" w:rsidP="00C6420D">
      <w:pPr>
        <w:spacing w:after="0" w:line="240" w:lineRule="auto"/>
        <w:rPr>
          <w:rFonts w:cstheme="minorHAnsi"/>
          <w:b/>
          <w:bCs/>
        </w:rPr>
      </w:pPr>
    </w:p>
    <w:p w14:paraId="72C53923" w14:textId="77777777" w:rsidR="00964A83" w:rsidRDefault="00964A83" w:rsidP="00C6420D">
      <w:pPr>
        <w:spacing w:after="0" w:line="240" w:lineRule="auto"/>
        <w:rPr>
          <w:rFonts w:cstheme="minorHAnsi"/>
          <w:b/>
          <w:bCs/>
        </w:rPr>
      </w:pPr>
      <w:r w:rsidRPr="00124A48">
        <w:rPr>
          <w:rFonts w:cstheme="minorHAnsi"/>
          <w:b/>
          <w:bCs/>
        </w:rPr>
        <w:t xml:space="preserve">Required Elements for a Proposal for a </w:t>
      </w:r>
      <w:r w:rsidR="000B37B7" w:rsidRPr="00124A48">
        <w:rPr>
          <w:rFonts w:cstheme="minorHAnsi"/>
          <w:b/>
          <w:bCs/>
        </w:rPr>
        <w:t>Statler</w:t>
      </w:r>
      <w:r w:rsidRPr="00124A48">
        <w:rPr>
          <w:rFonts w:cstheme="minorHAnsi"/>
          <w:b/>
          <w:bCs/>
        </w:rPr>
        <w:t xml:space="preserve"> Center</w:t>
      </w:r>
    </w:p>
    <w:p w14:paraId="132DF0D9" w14:textId="77777777" w:rsidR="00C6420D" w:rsidRPr="00124A48" w:rsidRDefault="00C6420D" w:rsidP="00C6420D">
      <w:pPr>
        <w:spacing w:after="0" w:line="240" w:lineRule="auto"/>
        <w:rPr>
          <w:rFonts w:cstheme="minorHAnsi"/>
          <w:b/>
          <w:bCs/>
        </w:rPr>
      </w:pPr>
    </w:p>
    <w:p w14:paraId="647D757E" w14:textId="19E1B047" w:rsidR="00964A83" w:rsidRPr="00124A48" w:rsidRDefault="00964A83" w:rsidP="00C6420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124A48">
        <w:rPr>
          <w:rFonts w:eastAsia="Times New Roman" w:cstheme="minorHAnsi"/>
        </w:rPr>
        <w:t>Name, Purposes</w:t>
      </w:r>
      <w:r w:rsidR="00734E90">
        <w:rPr>
          <w:rFonts w:eastAsia="Times New Roman" w:cstheme="minorHAnsi"/>
        </w:rPr>
        <w:t>,</w:t>
      </w:r>
      <w:r w:rsidRPr="00124A48">
        <w:rPr>
          <w:rFonts w:eastAsia="Times New Roman" w:cstheme="minorHAnsi"/>
        </w:rPr>
        <w:t xml:space="preserve"> and Functions </w:t>
      </w:r>
    </w:p>
    <w:p w14:paraId="3C11599C" w14:textId="77777777" w:rsidR="00964A83" w:rsidRPr="00964A83" w:rsidRDefault="00964A83" w:rsidP="00C6420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 xml:space="preserve">Identify the mission (or purpose) of the proposed </w:t>
      </w:r>
      <w:proofErr w:type="gramStart"/>
      <w:r w:rsidRPr="00964A83">
        <w:rPr>
          <w:rFonts w:eastAsia="Times New Roman" w:cstheme="minorHAnsi"/>
        </w:rPr>
        <w:t>center;</w:t>
      </w:r>
      <w:proofErr w:type="gramEnd"/>
    </w:p>
    <w:p w14:paraId="00A792A9" w14:textId="77777777" w:rsidR="00964A83" w:rsidRPr="00964A83" w:rsidRDefault="00964A83" w:rsidP="00C6420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>Identify the need for the proposed center; and</w:t>
      </w:r>
    </w:p>
    <w:p w14:paraId="37B220D5" w14:textId="49EF9CB2" w:rsidR="00964A83" w:rsidRPr="00964A83" w:rsidRDefault="00964A83" w:rsidP="00C6420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 xml:space="preserve">Identify the name of the proposed center and how </w:t>
      </w:r>
      <w:r w:rsidR="00734E90">
        <w:rPr>
          <w:rFonts w:eastAsia="Times New Roman" w:cstheme="minorHAnsi"/>
        </w:rPr>
        <w:t>acknowledgment</w:t>
      </w:r>
      <w:r w:rsidRPr="00964A83">
        <w:rPr>
          <w:rFonts w:eastAsia="Times New Roman" w:cstheme="minorHAnsi"/>
        </w:rPr>
        <w:t xml:space="preserve"> of support from college and departments will be documented in center letterhead, media materials, </w:t>
      </w:r>
      <w:proofErr w:type="gramStart"/>
      <w:r w:rsidRPr="00964A83">
        <w:rPr>
          <w:rFonts w:eastAsia="Times New Roman" w:cstheme="minorHAnsi"/>
        </w:rPr>
        <w:t>etc.;</w:t>
      </w:r>
      <w:proofErr w:type="gramEnd"/>
    </w:p>
    <w:p w14:paraId="390F9524" w14:textId="77777777" w:rsidR="00964A83" w:rsidRPr="00124A48" w:rsidRDefault="00964A83" w:rsidP="00C6420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124A48">
        <w:rPr>
          <w:rFonts w:eastAsia="Times New Roman" w:cstheme="minorHAnsi"/>
        </w:rPr>
        <w:t xml:space="preserve">Information on Possible Overlap and Endorsements </w:t>
      </w:r>
    </w:p>
    <w:p w14:paraId="25D94F5C" w14:textId="77777777" w:rsidR="00964A83" w:rsidRPr="00964A83" w:rsidRDefault="00964A83" w:rsidP="00C6420D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>Identify any overlap between the proposed center's function or organization with other efforts or activities at the university; and</w:t>
      </w:r>
    </w:p>
    <w:p w14:paraId="1CC648A0" w14:textId="28A93554" w:rsidR="00964A83" w:rsidRPr="00964A83" w:rsidRDefault="00964A83" w:rsidP="00C6420D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>Provide evidence of support for the proposed center</w:t>
      </w:r>
      <w:r w:rsidR="00734E90">
        <w:rPr>
          <w:rFonts w:eastAsia="Times New Roman" w:cstheme="minorHAnsi"/>
        </w:rPr>
        <w:t>,</w:t>
      </w:r>
      <w:r w:rsidRPr="00964A83">
        <w:rPr>
          <w:rFonts w:eastAsia="Times New Roman" w:cstheme="minorHAnsi"/>
        </w:rPr>
        <w:t xml:space="preserve"> indicating that all affected departments/units are aware of plans for establishing the center. </w:t>
      </w:r>
    </w:p>
    <w:p w14:paraId="202B7662" w14:textId="31546000" w:rsidR="00C6420D" w:rsidRPr="00D034E2" w:rsidRDefault="00964A83" w:rsidP="00D034E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124A48">
        <w:rPr>
          <w:rFonts w:eastAsia="Times New Roman" w:cstheme="minorHAnsi"/>
        </w:rPr>
        <w:t xml:space="preserve">Space </w:t>
      </w:r>
    </w:p>
    <w:p w14:paraId="3E693E15" w14:textId="77777777" w:rsidR="00964A83" w:rsidRPr="00964A83" w:rsidRDefault="00964A83" w:rsidP="00C6420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 xml:space="preserve">Describe space and facilities required, including plans to meet those </w:t>
      </w:r>
      <w:proofErr w:type="gramStart"/>
      <w:r w:rsidRPr="00964A83">
        <w:rPr>
          <w:rFonts w:eastAsia="Times New Roman" w:cstheme="minorHAnsi"/>
        </w:rPr>
        <w:t>needs;</w:t>
      </w:r>
      <w:proofErr w:type="gramEnd"/>
      <w:r w:rsidRPr="00964A83">
        <w:rPr>
          <w:rFonts w:eastAsia="Times New Roman" w:cstheme="minorHAnsi"/>
        </w:rPr>
        <w:t xml:space="preserve"> </w:t>
      </w:r>
    </w:p>
    <w:p w14:paraId="667F731C" w14:textId="77777777" w:rsidR="00964A83" w:rsidRPr="00964A83" w:rsidRDefault="00964A83" w:rsidP="00C6420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 xml:space="preserve">Identify where the proposed center's activities will be housed; and </w:t>
      </w:r>
    </w:p>
    <w:p w14:paraId="426FDDF3" w14:textId="77777777" w:rsidR="00964A83" w:rsidRDefault="00964A83" w:rsidP="00C6420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64A83">
        <w:rPr>
          <w:rFonts w:eastAsia="Times New Roman" w:cstheme="minorHAnsi"/>
        </w:rPr>
        <w:t>Indicate the cost and source of funds for any space remodeling or realignment that may be required.</w:t>
      </w:r>
    </w:p>
    <w:p w14:paraId="70CFD543" w14:textId="77777777" w:rsidR="00C6420D" w:rsidRPr="00124A48" w:rsidRDefault="00C6420D" w:rsidP="00C6420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Funding</w:t>
      </w:r>
      <w:r w:rsidRPr="00124A48">
        <w:rPr>
          <w:rFonts w:eastAsia="Times New Roman" w:cstheme="minorHAnsi"/>
        </w:rPr>
        <w:t xml:space="preserve"> </w:t>
      </w:r>
    </w:p>
    <w:p w14:paraId="70357043" w14:textId="77777777" w:rsidR="00C6420D" w:rsidRPr="00964A83" w:rsidRDefault="00C6420D" w:rsidP="00C6420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List of Current funding to support the Center and future funding plan/streams to support the proposed </w:t>
      </w:r>
      <w:proofErr w:type="gramStart"/>
      <w:r>
        <w:rPr>
          <w:rFonts w:eastAsia="Times New Roman" w:cstheme="minorHAnsi"/>
        </w:rPr>
        <w:t>Center</w:t>
      </w:r>
      <w:r w:rsidRPr="00964A83">
        <w:rPr>
          <w:rFonts w:eastAsia="Times New Roman" w:cstheme="minorHAnsi"/>
        </w:rPr>
        <w:t>;</w:t>
      </w:r>
      <w:proofErr w:type="gramEnd"/>
      <w:r w:rsidRPr="00964A83">
        <w:rPr>
          <w:rFonts w:eastAsia="Times New Roman" w:cstheme="minorHAnsi"/>
        </w:rPr>
        <w:t xml:space="preserve"> </w:t>
      </w:r>
    </w:p>
    <w:p w14:paraId="031D4253" w14:textId="77777777" w:rsidR="00D034E2" w:rsidRDefault="00D034E2" w:rsidP="00C6420D">
      <w:pPr>
        <w:spacing w:after="0" w:line="240" w:lineRule="auto"/>
        <w:rPr>
          <w:rFonts w:cstheme="minorHAnsi"/>
          <w:b/>
          <w:bCs/>
        </w:rPr>
      </w:pPr>
    </w:p>
    <w:p w14:paraId="773A6AF0" w14:textId="1050B430" w:rsidR="000B37B7" w:rsidRDefault="000B37B7" w:rsidP="00C6420D">
      <w:pPr>
        <w:spacing w:after="0" w:line="240" w:lineRule="auto"/>
        <w:rPr>
          <w:rFonts w:cstheme="minorHAnsi"/>
          <w:b/>
          <w:bCs/>
        </w:rPr>
      </w:pPr>
      <w:r w:rsidRPr="00124A48">
        <w:rPr>
          <w:rFonts w:cstheme="minorHAnsi"/>
          <w:b/>
          <w:bCs/>
        </w:rPr>
        <w:t>Center Operations</w:t>
      </w:r>
    </w:p>
    <w:p w14:paraId="17255DBE" w14:textId="77777777" w:rsidR="00C6420D" w:rsidRPr="00124A48" w:rsidRDefault="00C6420D" w:rsidP="00C6420D">
      <w:pPr>
        <w:spacing w:after="0" w:line="240" w:lineRule="auto"/>
        <w:rPr>
          <w:rFonts w:cstheme="minorHAnsi"/>
          <w:b/>
          <w:bCs/>
        </w:rPr>
      </w:pPr>
    </w:p>
    <w:p w14:paraId="0F8A12E0" w14:textId="5B2A958D" w:rsidR="000B37B7" w:rsidRPr="00124A48" w:rsidRDefault="000B37B7" w:rsidP="00C6420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 xml:space="preserve">Statler Centers report to </w:t>
      </w:r>
      <w:r w:rsidR="00734E90">
        <w:rPr>
          <w:rFonts w:cstheme="minorHAnsi"/>
        </w:rPr>
        <w:t xml:space="preserve">the </w:t>
      </w:r>
      <w:r w:rsidRPr="00124A48">
        <w:rPr>
          <w:rFonts w:cstheme="minorHAnsi"/>
        </w:rPr>
        <w:t xml:space="preserve">Associate Dean for Research. Centers </w:t>
      </w:r>
      <w:r w:rsidR="00C6420D">
        <w:rPr>
          <w:rFonts w:cstheme="minorHAnsi"/>
        </w:rPr>
        <w:t>will be required to</w:t>
      </w:r>
      <w:r w:rsidRPr="00124A48">
        <w:rPr>
          <w:rFonts w:cstheme="minorHAnsi"/>
        </w:rPr>
        <w:t xml:space="preserve"> submit annual report</w:t>
      </w:r>
      <w:r w:rsidR="00124A48" w:rsidRPr="00124A48">
        <w:rPr>
          <w:rFonts w:cstheme="minorHAnsi"/>
        </w:rPr>
        <w:t>s</w:t>
      </w:r>
      <w:r w:rsidRPr="00124A48">
        <w:rPr>
          <w:rFonts w:cstheme="minorHAnsi"/>
        </w:rPr>
        <w:t xml:space="preserve"> to highlight the research activities and accomplishments</w:t>
      </w:r>
      <w:r w:rsidR="00734E90">
        <w:rPr>
          <w:rFonts w:cstheme="minorHAnsi"/>
        </w:rPr>
        <w:t>.</w:t>
      </w:r>
    </w:p>
    <w:p w14:paraId="3F02CE7A" w14:textId="0BB8256E" w:rsidR="000B37B7" w:rsidRPr="00124A48" w:rsidRDefault="000B37B7" w:rsidP="00C6420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24A48">
        <w:rPr>
          <w:rFonts w:cstheme="minorHAnsi"/>
        </w:rPr>
        <w:t>During the Center</w:t>
      </w:r>
      <w:r w:rsidR="00124A48" w:rsidRPr="00124A48">
        <w:rPr>
          <w:rFonts w:cstheme="minorHAnsi"/>
        </w:rPr>
        <w:t xml:space="preserve">’s active </w:t>
      </w:r>
      <w:r w:rsidRPr="00124A48">
        <w:rPr>
          <w:rFonts w:cstheme="minorHAnsi"/>
        </w:rPr>
        <w:t>operation, there is at least one multi-PI project among the Center’s faculty</w:t>
      </w:r>
      <w:r w:rsidR="00734E90">
        <w:rPr>
          <w:rFonts w:cstheme="minorHAnsi"/>
        </w:rPr>
        <w:t>.</w:t>
      </w:r>
    </w:p>
    <w:p w14:paraId="1E5CC7E7" w14:textId="2B82897F" w:rsidR="002E602E" w:rsidRPr="00295D3B" w:rsidRDefault="002E602E" w:rsidP="00C6420D">
      <w:pPr>
        <w:pStyle w:val="ListParagraph"/>
        <w:numPr>
          <w:ilvl w:val="0"/>
          <w:numId w:val="7"/>
        </w:numPr>
        <w:spacing w:after="0" w:line="240" w:lineRule="auto"/>
      </w:pPr>
      <w:r w:rsidRPr="00295D3B">
        <w:t xml:space="preserve">Every College Center needs to be re-qualified every </w:t>
      </w:r>
      <w:r w:rsidR="00734E90" w:rsidRPr="00295D3B">
        <w:t xml:space="preserve">five </w:t>
      </w:r>
      <w:r w:rsidRPr="00295D3B">
        <w:t>years.</w:t>
      </w:r>
    </w:p>
    <w:p w14:paraId="232C55C8" w14:textId="59C2E56D" w:rsidR="002E602E" w:rsidRPr="00295D3B" w:rsidRDefault="00042CD0" w:rsidP="00C6420D">
      <w:pPr>
        <w:pStyle w:val="ListParagraph"/>
        <w:numPr>
          <w:ilvl w:val="0"/>
          <w:numId w:val="7"/>
        </w:numPr>
        <w:spacing w:after="0" w:line="240" w:lineRule="auto"/>
      </w:pPr>
      <w:r w:rsidRPr="00295D3B">
        <w:t>Unless being approved as University or College Centers, no other Center is allowed in the College.</w:t>
      </w:r>
    </w:p>
    <w:p w14:paraId="72A4CB4F" w14:textId="127601A4" w:rsidR="007E0224" w:rsidRPr="00322E7F" w:rsidRDefault="007E0224" w:rsidP="00295D3B">
      <w:pPr>
        <w:pStyle w:val="ListParagraph"/>
        <w:spacing w:after="0" w:line="240" w:lineRule="auto"/>
      </w:pPr>
    </w:p>
    <w:sectPr w:rsidR="007E0224" w:rsidRPr="0032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D1C"/>
    <w:multiLevelType w:val="hybridMultilevel"/>
    <w:tmpl w:val="13A4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13D"/>
    <w:multiLevelType w:val="multilevel"/>
    <w:tmpl w:val="3A542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9178C"/>
    <w:multiLevelType w:val="hybridMultilevel"/>
    <w:tmpl w:val="DB8C4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1FAE"/>
    <w:multiLevelType w:val="hybridMultilevel"/>
    <w:tmpl w:val="3AA0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281"/>
    <w:multiLevelType w:val="multilevel"/>
    <w:tmpl w:val="CD5249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54498"/>
    <w:multiLevelType w:val="multilevel"/>
    <w:tmpl w:val="647C74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73338"/>
    <w:multiLevelType w:val="hybridMultilevel"/>
    <w:tmpl w:val="6F1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83"/>
    <w:rsid w:val="00042CD0"/>
    <w:rsid w:val="000B37B7"/>
    <w:rsid w:val="00124A48"/>
    <w:rsid w:val="001F72A8"/>
    <w:rsid w:val="00295D3B"/>
    <w:rsid w:val="002E602E"/>
    <w:rsid w:val="00322E7F"/>
    <w:rsid w:val="005831FB"/>
    <w:rsid w:val="00596486"/>
    <w:rsid w:val="00734E90"/>
    <w:rsid w:val="007E0224"/>
    <w:rsid w:val="00964A83"/>
    <w:rsid w:val="0099382E"/>
    <w:rsid w:val="00B42C37"/>
    <w:rsid w:val="00C6420D"/>
    <w:rsid w:val="00CE67B6"/>
    <w:rsid w:val="00D034E2"/>
    <w:rsid w:val="00E30BD2"/>
    <w:rsid w:val="00E609D9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04D8"/>
  <w15:chartTrackingRefBased/>
  <w15:docId w15:val="{5A59BCF8-57B7-4C40-B23A-518EEB6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D9"/>
    <w:rPr>
      <w:b/>
      <w:bCs/>
      <w:sz w:val="20"/>
      <w:szCs w:val="20"/>
    </w:rPr>
  </w:style>
  <w:style w:type="paragraph" w:styleId="NoSpacing">
    <w:name w:val="No Spacing"/>
    <w:uiPriority w:val="1"/>
    <w:qFormat/>
    <w:rsid w:val="00D034E2"/>
    <w:pPr>
      <w:spacing w:after="0" w:line="240" w:lineRule="auto"/>
    </w:pPr>
    <w:rPr>
      <w:rFonts w:eastAsia="SimSun"/>
      <w:lang w:eastAsia="en-US"/>
    </w:rPr>
  </w:style>
  <w:style w:type="character" w:styleId="Strong">
    <w:name w:val="Strong"/>
    <w:basedOn w:val="DefaultParagraphFont"/>
    <w:uiPriority w:val="22"/>
    <w:qFormat/>
    <w:rsid w:val="007E0224"/>
    <w:rPr>
      <w:b/>
      <w:bCs/>
    </w:rPr>
  </w:style>
  <w:style w:type="paragraph" w:styleId="Revision">
    <w:name w:val="Revision"/>
    <w:hidden/>
    <w:uiPriority w:val="99"/>
    <w:semiHidden/>
    <w:rsid w:val="00B42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ED5CF4-DFBB-484C-857D-FF08D52A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Xingbo Liu</dc:creator>
  <cp:keywords/>
  <dc:description/>
  <cp:lastModifiedBy>Xingbo Liu</cp:lastModifiedBy>
  <cp:revision>3</cp:revision>
  <dcterms:created xsi:type="dcterms:W3CDTF">2022-05-23T14:00:00Z</dcterms:created>
  <dcterms:modified xsi:type="dcterms:W3CDTF">2022-05-23T14:00:00Z</dcterms:modified>
</cp:coreProperties>
</file>